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53" w:rsidRDefault="00963953" w:rsidP="00963953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Celebration and Appreciation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 Coast </w:t>
      </w:r>
      <w:r>
        <w:rPr>
          <w:b/>
          <w:bCs/>
          <w:color w:val="000000"/>
          <w:sz w:val="24"/>
          <w:szCs w:val="24"/>
        </w:rPr>
        <w:t xml:space="preserve">Rowing </w:t>
      </w:r>
      <w:r>
        <w:rPr>
          <w:color w:val="000000"/>
          <w:sz w:val="24"/>
          <w:szCs w:val="24"/>
        </w:rPr>
        <w:t xml:space="preserve">Club competed in Augusta, GA at the head of the south last weekend. Congrats to </w:t>
      </w:r>
      <w:r>
        <w:rPr>
          <w:b/>
          <w:bCs/>
          <w:color w:val="000000"/>
          <w:sz w:val="24"/>
          <w:szCs w:val="24"/>
        </w:rPr>
        <w:t xml:space="preserve">Mackenzie Abbott, Lucas </w:t>
      </w:r>
      <w:proofErr w:type="spellStart"/>
      <w:r>
        <w:rPr>
          <w:b/>
          <w:bCs/>
          <w:color w:val="000000"/>
          <w:sz w:val="24"/>
          <w:szCs w:val="24"/>
        </w:rPr>
        <w:t>Guaglardi</w:t>
      </w:r>
      <w:proofErr w:type="spellEnd"/>
      <w:r>
        <w:rPr>
          <w:b/>
          <w:bCs/>
          <w:color w:val="000000"/>
          <w:sz w:val="24"/>
          <w:szCs w:val="24"/>
        </w:rPr>
        <w:t xml:space="preserve">, and Jordyn Golden </w:t>
      </w:r>
      <w:r>
        <w:rPr>
          <w:color w:val="000000"/>
          <w:sz w:val="24"/>
          <w:szCs w:val="24"/>
        </w:rPr>
        <w:t>on earning silver and 4 team medals overall.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Congratulations to the following Clark seniors nominated for the </w:t>
      </w:r>
      <w:r>
        <w:rPr>
          <w:b/>
          <w:bCs/>
          <w:color w:val="000000"/>
          <w:sz w:val="24"/>
          <w:szCs w:val="24"/>
        </w:rPr>
        <w:t xml:space="preserve">Joe </w:t>
      </w:r>
      <w:proofErr w:type="spellStart"/>
      <w:r>
        <w:rPr>
          <w:b/>
          <w:bCs/>
          <w:color w:val="000000"/>
          <w:sz w:val="24"/>
          <w:szCs w:val="24"/>
        </w:rPr>
        <w:t>Kordick</w:t>
      </w:r>
      <w:proofErr w:type="spellEnd"/>
      <w:r>
        <w:rPr>
          <w:b/>
          <w:bCs/>
          <w:color w:val="000000"/>
          <w:sz w:val="24"/>
          <w:szCs w:val="24"/>
        </w:rPr>
        <w:t xml:space="preserve"> Youth Character Award</w:t>
      </w:r>
      <w:r>
        <w:rPr>
          <w:color w:val="000000"/>
          <w:sz w:val="24"/>
          <w:szCs w:val="24"/>
        </w:rPr>
        <w:t xml:space="preserve"> for consistently displaying the 6 pillars of character counts! </w:t>
      </w:r>
      <w:r>
        <w:rPr>
          <w:b/>
          <w:bCs/>
          <w:color w:val="000000"/>
          <w:sz w:val="24"/>
          <w:szCs w:val="24"/>
        </w:rPr>
        <w:t xml:space="preserve">Courtney Carroll, </w:t>
      </w:r>
      <w:proofErr w:type="spellStart"/>
      <w:r>
        <w:rPr>
          <w:b/>
          <w:bCs/>
          <w:color w:val="000000"/>
          <w:sz w:val="24"/>
          <w:szCs w:val="24"/>
        </w:rPr>
        <w:t>Mitchnida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Clervil</w:t>
      </w:r>
      <w:proofErr w:type="spellEnd"/>
      <w:r>
        <w:rPr>
          <w:b/>
          <w:bCs/>
          <w:color w:val="000000"/>
          <w:sz w:val="24"/>
          <w:szCs w:val="24"/>
        </w:rPr>
        <w:t xml:space="preserve">, Allison Falco, Trinity Hamilton, Vianca Martinez, Alyssa Mastriano, Shane Maxson, Tyler Melton, Amy Nicholas, and Devon </w:t>
      </w:r>
      <w:proofErr w:type="spellStart"/>
      <w:r>
        <w:rPr>
          <w:b/>
          <w:bCs/>
          <w:color w:val="000000"/>
          <w:sz w:val="24"/>
          <w:szCs w:val="24"/>
        </w:rPr>
        <w:t>Shpiruk</w:t>
      </w:r>
      <w:proofErr w:type="spellEnd"/>
      <w:r>
        <w:rPr>
          <w:b/>
          <w:bCs/>
          <w:color w:val="000000"/>
          <w:sz w:val="24"/>
          <w:szCs w:val="24"/>
        </w:rPr>
        <w:t>, &amp; Katelyn Smith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Clark </w:t>
      </w:r>
      <w:r>
        <w:rPr>
          <w:b/>
          <w:bCs/>
          <w:color w:val="000000"/>
          <w:sz w:val="24"/>
          <w:szCs w:val="24"/>
        </w:rPr>
        <w:t>Interact and Keystone Club members made a $150 donation to Elev8Hope</w:t>
      </w:r>
      <w:r>
        <w:rPr>
          <w:color w:val="000000"/>
          <w:sz w:val="24"/>
          <w:szCs w:val="24"/>
        </w:rPr>
        <w:t xml:space="preserve"> this week using the funds raised during change for change. Thanks to all who collected and donated!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Thanks to our </w:t>
      </w:r>
      <w:r>
        <w:rPr>
          <w:b/>
          <w:bCs/>
          <w:color w:val="000000"/>
          <w:sz w:val="24"/>
          <w:szCs w:val="24"/>
        </w:rPr>
        <w:t>blood donors who helped save almost 30 lives</w:t>
      </w:r>
      <w:r>
        <w:rPr>
          <w:color w:val="000000"/>
          <w:sz w:val="24"/>
          <w:szCs w:val="24"/>
        </w:rPr>
        <w:t xml:space="preserve"> through the gift of life! Next drive will be </w:t>
      </w:r>
      <w:proofErr w:type="spellStart"/>
      <w:r>
        <w:rPr>
          <w:color w:val="000000"/>
          <w:sz w:val="24"/>
          <w:szCs w:val="24"/>
        </w:rPr>
        <w:t>inn</w:t>
      </w:r>
      <w:proofErr w:type="spellEnd"/>
      <w:r>
        <w:rPr>
          <w:color w:val="000000"/>
          <w:sz w:val="24"/>
          <w:szCs w:val="24"/>
        </w:rPr>
        <w:t xml:space="preserve"> January and our goal </w:t>
      </w:r>
      <w:proofErr w:type="gramStart"/>
      <w:r>
        <w:rPr>
          <w:color w:val="000000"/>
          <w:sz w:val="24"/>
          <w:szCs w:val="24"/>
        </w:rPr>
        <w:t>is</w:t>
      </w:r>
      <w:proofErr w:type="gramEnd"/>
      <w:r>
        <w:rPr>
          <w:color w:val="000000"/>
          <w:sz w:val="24"/>
          <w:szCs w:val="24"/>
        </w:rPr>
        <w:t xml:space="preserve"> to double the amount of blood collected!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Huge thanks to the families who donated towards our </w:t>
      </w:r>
      <w:r>
        <w:rPr>
          <w:b/>
          <w:bCs/>
          <w:color w:val="000000"/>
          <w:sz w:val="24"/>
          <w:szCs w:val="24"/>
        </w:rPr>
        <w:t>Thanksgiving food baskets</w:t>
      </w:r>
      <w:r>
        <w:rPr>
          <w:color w:val="000000"/>
          <w:sz w:val="24"/>
          <w:szCs w:val="24"/>
        </w:rPr>
        <w:t xml:space="preserve">. Senior, </w:t>
      </w:r>
      <w:r>
        <w:rPr>
          <w:b/>
          <w:bCs/>
          <w:color w:val="000000"/>
          <w:sz w:val="24"/>
          <w:szCs w:val="24"/>
        </w:rPr>
        <w:t>Aidan Ferguson</w:t>
      </w:r>
      <w:r>
        <w:rPr>
          <w:color w:val="000000"/>
          <w:sz w:val="24"/>
          <w:szCs w:val="24"/>
        </w:rPr>
        <w:t>, took on this project from sorting, to assembling, to delivering… we love our students with such generous hearts!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xmsonormal"/>
        <w:spacing w:after="24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076450" cy="1562100"/>
            <wp:effectExtent l="0" t="0" r="0" b="0"/>
            <wp:docPr id="6" name="Picture 6" descr="cid:dd26aed9-c3b5-40ae-abfa-a5f9de5b8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47_rs|3" descr="cid:dd26aed9-c3b5-40ae-abfa-a5f9de5b8db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314450" cy="1752600"/>
            <wp:effectExtent l="0" t="0" r="0" b="0"/>
            <wp:docPr id="5" name="Picture 5" descr="cid:6af85a33-811e-4393-955f-d168062ae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af85a33-811e-4393-955f-d168062ae2f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Clark employees had a great time celebrating our Education Foundation of Martin County’s </w:t>
      </w:r>
      <w:r>
        <w:rPr>
          <w:b/>
          <w:bCs/>
          <w:color w:val="000000"/>
          <w:sz w:val="24"/>
          <w:szCs w:val="24"/>
        </w:rPr>
        <w:t>Teacher of the Year</w:t>
      </w:r>
      <w:r>
        <w:rPr>
          <w:color w:val="000000"/>
          <w:sz w:val="24"/>
          <w:szCs w:val="24"/>
        </w:rPr>
        <w:t xml:space="preserve"> candidate last Friday night. It was a magical event all about the amazing, Harry Potter loving, science genius, </w:t>
      </w:r>
      <w:r>
        <w:rPr>
          <w:b/>
          <w:bCs/>
          <w:color w:val="000000"/>
          <w:sz w:val="24"/>
          <w:szCs w:val="24"/>
        </w:rPr>
        <w:t>Mrs. Bartow</w:t>
      </w:r>
      <w:r>
        <w:rPr>
          <w:color w:val="000000"/>
          <w:sz w:val="24"/>
          <w:szCs w:val="24"/>
        </w:rPr>
        <w:t>!</w:t>
      </w:r>
    </w:p>
    <w:p w:rsidR="00963953" w:rsidRDefault="00963953" w:rsidP="00963953">
      <w:pPr>
        <w:rPr>
          <w:rFonts w:eastAsia="Times New Roman"/>
          <w:color w:val="000000"/>
          <w:sz w:val="24"/>
          <w:szCs w:val="24"/>
        </w:rPr>
      </w:pPr>
    </w:p>
    <w:p w:rsidR="00963953" w:rsidRDefault="00963953" w:rsidP="00963953">
      <w:pPr>
        <w:pStyle w:val="xmsonormal"/>
        <w:spacing w:after="24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981075" cy="1304925"/>
            <wp:effectExtent l="0" t="0" r="9525" b="9525"/>
            <wp:docPr id="4" name="Picture 4" descr="cid:40a89470-6e11-4696-8f11-9010ca198f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124_rs|3" descr="cid:40a89470-6e11-4696-8f11-9010ca198f2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286000" cy="1714500"/>
            <wp:effectExtent l="0" t="0" r="0" b="0"/>
            <wp:docPr id="3" name="Picture 3" descr="cid:0b4fef61-f325-44fc-8877-2748b1bd7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352_rs|1" descr="cid:0b4fef61-f325-44fc-8877-2748b1bd735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General News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Reminder that Clark and IRSC are open for business as usual Monday and Tuesday.</w:t>
      </w:r>
      <w:r>
        <w:rPr>
          <w:color w:val="000000"/>
          <w:sz w:val="24"/>
          <w:szCs w:val="24"/>
        </w:rPr>
        <w:t xml:space="preserve"> However, the will be no buses. Lunch will be available. </w:t>
      </w:r>
      <w:r>
        <w:rPr>
          <w:b/>
          <w:bCs/>
          <w:color w:val="000000"/>
          <w:sz w:val="24"/>
          <w:szCs w:val="24"/>
        </w:rPr>
        <w:t xml:space="preserve">Please email </w:t>
      </w:r>
      <w:hyperlink r:id="rId12" w:history="1">
        <w:r>
          <w:rPr>
            <w:rStyle w:val="Hyperlink"/>
            <w:b/>
            <w:bCs/>
            <w:sz w:val="24"/>
            <w:szCs w:val="24"/>
          </w:rPr>
          <w:t>sschubar@irsc.edu</w:t>
        </w:r>
      </w:hyperlink>
      <w:r>
        <w:rPr>
          <w:b/>
          <w:bCs/>
          <w:color w:val="000000"/>
          <w:sz w:val="24"/>
          <w:szCs w:val="24"/>
        </w:rPr>
        <w:t xml:space="preserve"> if you will be buying/getting lunch</w:t>
      </w:r>
      <w:r>
        <w:rPr>
          <w:color w:val="000000"/>
          <w:sz w:val="24"/>
          <w:szCs w:val="24"/>
        </w:rPr>
        <w:t xml:space="preserve"> Monday and/or Tuesday so she can order enough.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two days coming up that </w:t>
      </w:r>
      <w:r>
        <w:rPr>
          <w:b/>
          <w:bCs/>
          <w:color w:val="000000"/>
          <w:sz w:val="24"/>
          <w:szCs w:val="24"/>
        </w:rPr>
        <w:t>students can try rowing for free</w:t>
      </w:r>
      <w:r>
        <w:rPr>
          <w:color w:val="000000"/>
          <w:sz w:val="24"/>
          <w:szCs w:val="24"/>
        </w:rPr>
        <w:t xml:space="preserve"> to see if they are interested in joining Rowing Club. </w:t>
      </w:r>
      <w:hyperlink r:id="rId13" w:history="1">
        <w:r>
          <w:rPr>
            <w:rStyle w:val="Hyperlink"/>
            <w:sz w:val="24"/>
            <w:szCs w:val="24"/>
          </w:rPr>
          <w:t>www.treasurecoastrowingclub.com</w:t>
        </w:r>
      </w:hyperlink>
      <w:r>
        <w:rPr>
          <w:color w:val="000000"/>
          <w:sz w:val="24"/>
          <w:szCs w:val="24"/>
        </w:rPr>
        <w:t xml:space="preserve">  Sat. Dec 1 Junior Learn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Row Day 7:30 - 11 am 6 - 12th grade FREE 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Sat,</w:t>
      </w:r>
      <w:proofErr w:type="gramEnd"/>
      <w:r>
        <w:rPr>
          <w:color w:val="000000"/>
          <w:sz w:val="24"/>
          <w:szCs w:val="24"/>
        </w:rPr>
        <w:t xml:space="preserve"> Jan 5 Spring Learn To Row Day 7:30 - 11 am 6 - 12th grade FREE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Sat. Jan 7 – 11 Learn to Row Week Try rowing to see if you'd like to join for the Spring Middle School: M/W/F 4:30 - 6:45 pm High School: M/T/R/F 3:45 - 6:45 pm Treasure Coast Rowing Club 771 SW 28th St, Palm City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Articles of Interest for Parents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Teen Vaping Trend – What Parents Need to Know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hyperlink r:id="rId14" w:history="1">
        <w:r>
          <w:rPr>
            <w:rStyle w:val="Hyperlink"/>
            <w:sz w:val="24"/>
            <w:szCs w:val="24"/>
          </w:rPr>
          <w:t>https://drugfree.org/parent-blog/the-teen-vaping-trend-what-parents-need-to-know/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963953" w:rsidTr="0096395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963953" w:rsidRDefault="00963953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0" cy="1714500"/>
                  <wp:effectExtent l="0" t="0" r="0" b="0"/>
                  <wp:docPr id="2" name="Picture 2" descr="https://www.bing.com/th?id=OVP.uBJcaBQd4nJXDLejBpXtXAEqDX&amp;pid=Api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423953833700.655354211355466" descr="https://www.bing.com/th?id=OVP.uBJcaBQd4nJXDLejBpXtXAEqDX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953" w:rsidRDefault="00963953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</w:pPr>
            <w:hyperlink r:id="rId1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The Teen Vaping Trend – What Parents Need to Know - Where Families Find Answers on Substance Use | Partnership for Drug-Free Kids</w:t>
              </w:r>
            </w:hyperlink>
          </w:p>
          <w:p w:rsidR="00963953" w:rsidRDefault="0096395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drugfree.org</w:t>
            </w:r>
          </w:p>
          <w:p w:rsidR="00963953" w:rsidRDefault="00963953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Vaping or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JUULing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is often shrugged off as 'safer than cigarettes.' But parents should be aware of the risks of teen vaping, and what they can do about it.</w:t>
            </w:r>
          </w:p>
        </w:tc>
      </w:tr>
    </w:tbl>
    <w:p w:rsidR="00963953" w:rsidRDefault="00963953" w:rsidP="00963953">
      <w:pPr>
        <w:rPr>
          <w:rFonts w:eastAsia="Times New Roman"/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r>
        <w:rPr>
          <w:rStyle w:val="xmsohyperlink"/>
          <w:sz w:val="24"/>
          <w:szCs w:val="24"/>
        </w:rPr>
        <w:t>What Parents Should Know About Teen Depression: Look for these signs and be proactive in addressing the mood disorder </w:t>
      </w: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  <w:hyperlink r:id="rId17" w:history="1">
        <w:r>
          <w:rPr>
            <w:rStyle w:val="Hyperlink"/>
            <w:sz w:val="24"/>
            <w:szCs w:val="24"/>
          </w:rPr>
          <w:t>https://health.usnews.com/wellness/for-parents/articles/2017-02-01/what-parents-should-know-about-teen-depression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963953" w:rsidTr="0096395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963953" w:rsidRDefault="00963953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2381250" cy="1581150"/>
                  <wp:effectExtent l="0" t="0" r="0" b="0"/>
                  <wp:docPr id="1" name="Picture 1" descr="https://www.usnews.com/dims4/USNEWS/4a2f3a0/2147483647/thumbnail/970x647/quality/85/?url=http%3A%2F%2Fmedia.beam.usnews.com%2F42%2F02c8718f0fc424cd94f090c1d1eefa%2F43986WideModern_Depression_130703.jp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423954137660.9230991150595751" descr="https://www.usnews.com/dims4/USNEWS/4a2f3a0/2147483647/thumbnail/970x647/quality/85/?url=http%3A%2F%2Fmedia.beam.usnews.com%2F42%2F02c8718f0fc424cd94f090c1d1eefa%2F43986WideModern_Depression_13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953" w:rsidRDefault="00963953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</w:pPr>
            <w:hyperlink r:id="rId19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What Parents Should Know About Teen Depression | For Parents | US News - US News Health</w:t>
              </w:r>
            </w:hyperlink>
          </w:p>
          <w:p w:rsidR="00963953" w:rsidRDefault="0096395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health.usnews.com</w:t>
            </w:r>
          </w:p>
          <w:p w:rsidR="00963953" w:rsidRDefault="00963953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Parents shouldn't just dismiss possible signs of depression, such as teens being extremely argumentative and withdrawing from family and friends, as normal adolescent behavior.</w:t>
            </w:r>
          </w:p>
        </w:tc>
      </w:tr>
    </w:tbl>
    <w:p w:rsidR="00963953" w:rsidRDefault="00963953" w:rsidP="00963953">
      <w:pPr>
        <w:rPr>
          <w:rFonts w:eastAsia="Times New Roman"/>
          <w:color w:val="000000"/>
          <w:sz w:val="24"/>
          <w:szCs w:val="24"/>
        </w:rPr>
      </w:pPr>
    </w:p>
    <w:p w:rsidR="00963953" w:rsidRDefault="00963953" w:rsidP="00963953">
      <w:pPr>
        <w:pStyle w:val="xmsonormal"/>
        <w:rPr>
          <w:color w:val="000000"/>
          <w:sz w:val="24"/>
          <w:szCs w:val="24"/>
        </w:rPr>
      </w:pP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Respectfully,</w:t>
      </w: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Leslie Judd, LMHC, </w:t>
      </w:r>
      <w:proofErr w:type="spellStart"/>
      <w:r>
        <w:rPr>
          <w:color w:val="000000"/>
          <w:sz w:val="24"/>
          <w:szCs w:val="24"/>
        </w:rPr>
        <w:t>Ed.S</w:t>
      </w:r>
      <w:proofErr w:type="spellEnd"/>
      <w:r>
        <w:rPr>
          <w:color w:val="000000"/>
          <w:sz w:val="24"/>
          <w:szCs w:val="24"/>
        </w:rPr>
        <w:t>.</w:t>
      </w: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Assistant Director</w:t>
      </w: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Clark Advanced Learning Center</w:t>
      </w: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963953" w:rsidRDefault="00963953" w:rsidP="00963953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“One child, one teacher, one book, one pen can change the world.” -- Malala Yousafzai</w:t>
      </w:r>
    </w:p>
    <w:p w:rsidR="00963953" w:rsidRDefault="00963953" w:rsidP="0096395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63953" w:rsidRDefault="00963953" w:rsidP="00963953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512F3" w:rsidRDefault="007512F3">
      <w:bookmarkStart w:id="0" w:name="_GoBack"/>
      <w:bookmarkEnd w:id="0"/>
    </w:p>
    <w:sectPr w:rsidR="0075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53"/>
    <w:rsid w:val="007512F3"/>
    <w:rsid w:val="009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0E508-E437-4B3F-A600-9759F5EB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9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953"/>
  </w:style>
  <w:style w:type="paragraph" w:customStyle="1" w:styleId="xmsonormal">
    <w:name w:val="x_msonormal"/>
    <w:basedOn w:val="Normal"/>
    <w:uiPriority w:val="99"/>
    <w:semiHidden/>
    <w:rsid w:val="00963953"/>
  </w:style>
  <w:style w:type="character" w:customStyle="1" w:styleId="xmsohyperlink">
    <w:name w:val="x_msohyperlink"/>
    <w:basedOn w:val="DefaultParagraphFont"/>
    <w:rsid w:val="009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reasurecoastrowingclub.com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6af85a33-811e-4393-955f-d168062ae2fe" TargetMode="External"/><Relationship Id="rId12" Type="http://schemas.openxmlformats.org/officeDocument/2006/relationships/hyperlink" Target="mailto:sschubar@irsc.edu" TargetMode="External"/><Relationship Id="rId17" Type="http://schemas.openxmlformats.org/officeDocument/2006/relationships/hyperlink" Target="https://health.usnews.com/wellness/for-parents/articles/2017-02-01/what-parents-should-know-about-teen-depres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ugfree.org/parent-blog/the-teen-vaping-trend-what-parents-need-to-know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0b4fef61-f325-44fc-8877-2748b1bd7358" TargetMode="External"/><Relationship Id="rId5" Type="http://schemas.openxmlformats.org/officeDocument/2006/relationships/image" Target="cid:dd26aed9-c3b5-40ae-abfa-a5f9de5b8db3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hyperlink" Target="https://health.usnews.com/wellness/for-parents/articles/2017-02-01/what-parents-should-know-about-teen-depression" TargetMode="External"/><Relationship Id="rId4" Type="http://schemas.openxmlformats.org/officeDocument/2006/relationships/image" Target="media/image1.jpeg"/><Relationship Id="rId9" Type="http://schemas.openxmlformats.org/officeDocument/2006/relationships/image" Target="cid:40a89470-6e11-4696-8f11-9010ca198f28" TargetMode="External"/><Relationship Id="rId14" Type="http://schemas.openxmlformats.org/officeDocument/2006/relationships/hyperlink" Target="https://drugfree.org/parent-blog/the-teen-vaping-trend-what-parents-need-to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McCrory</dc:creator>
  <cp:keywords/>
  <dc:description/>
  <cp:lastModifiedBy>Chris McCrory</cp:lastModifiedBy>
  <cp:revision>1</cp:revision>
  <dcterms:created xsi:type="dcterms:W3CDTF">2018-11-19T15:49:00Z</dcterms:created>
  <dcterms:modified xsi:type="dcterms:W3CDTF">2018-11-19T15:50:00Z</dcterms:modified>
</cp:coreProperties>
</file>