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CB" w:rsidRDefault="009531CB" w:rsidP="009531CB">
      <w:pPr>
        <w:outlineLvl w:val="0"/>
      </w:pPr>
      <w:r>
        <w:rPr>
          <w:b/>
          <w:bCs/>
        </w:rPr>
        <w:t>From:</w:t>
      </w:r>
      <w:r>
        <w:t xml:space="preserve"> Leslie Judd </w:t>
      </w:r>
      <w:r>
        <w:br/>
      </w:r>
      <w:r>
        <w:rPr>
          <w:b/>
          <w:bCs/>
        </w:rPr>
        <w:t>Sent:</w:t>
      </w:r>
      <w:r>
        <w:t xml:space="preserve"> </w:t>
      </w:r>
      <w:bookmarkStart w:id="0" w:name="_GoBack"/>
      <w:r>
        <w:t xml:space="preserve">Thursday, May 10, 2018 </w:t>
      </w:r>
      <w:bookmarkEnd w:id="0"/>
      <w:r>
        <w:t>4:23 PM</w:t>
      </w:r>
      <w:r>
        <w:br/>
      </w:r>
      <w:r>
        <w:rPr>
          <w:b/>
          <w:bCs/>
        </w:rPr>
        <w:t>To:</w:t>
      </w:r>
      <w:r>
        <w:t xml:space="preserve"> Leslie Judd &lt;</w:t>
      </w:r>
      <w:hyperlink r:id="rId4" w:history="1">
        <w:r>
          <w:rPr>
            <w:rStyle w:val="Hyperlink"/>
          </w:rPr>
          <w:t>ljudd@irsc.edu</w:t>
        </w:r>
      </w:hyperlink>
      <w:r>
        <w:t>&gt;</w:t>
      </w:r>
      <w:r>
        <w:br/>
      </w:r>
      <w:r>
        <w:rPr>
          <w:b/>
          <w:bCs/>
        </w:rPr>
        <w:t>Subject:</w:t>
      </w:r>
      <w:r>
        <w:t xml:space="preserve"> Clark news for the week ending 5/11</w:t>
      </w:r>
    </w:p>
    <w:p w:rsidR="009531CB" w:rsidRDefault="009531CB" w:rsidP="009531CB"/>
    <w:p w:rsidR="009531CB" w:rsidRDefault="009531CB" w:rsidP="009531CB">
      <w:pPr>
        <w:rPr>
          <w:i/>
          <w:iCs/>
          <w:color w:val="00B050"/>
        </w:rPr>
      </w:pPr>
      <w:r>
        <w:rPr>
          <w:i/>
          <w:iCs/>
          <w:color w:val="00B050"/>
        </w:rPr>
        <w:t>I am away tomorrow, so here’s your Clark news a day early!  HUGE thanks for the spoiling that continues for Teacher and Staff Appreciation Week!</w:t>
      </w:r>
    </w:p>
    <w:p w:rsidR="009531CB" w:rsidRDefault="009531CB" w:rsidP="009531CB"/>
    <w:p w:rsidR="009531CB" w:rsidRDefault="009531CB" w:rsidP="009531CB">
      <w:pPr>
        <w:spacing w:after="160" w:line="252" w:lineRule="auto"/>
      </w:pPr>
      <w:r>
        <w:t>Final Writing contest (attached) due 5/15… win prizes!</w:t>
      </w:r>
    </w:p>
    <w:p w:rsidR="009531CB" w:rsidRDefault="009531CB" w:rsidP="009531CB">
      <w:pPr>
        <w:spacing w:after="160" w:line="252" w:lineRule="auto"/>
      </w:pPr>
      <w:r>
        <w:t>Yearbook pick up will be held this Monday at 12:15 on the patio.  Only the student or parent can pick up.  Come join the fun and get yours signed while all are around still! Still want a yearbook and forgot to order? We have a limited supply, first come, first served for $75</w:t>
      </w:r>
    </w:p>
    <w:p w:rsidR="009531CB" w:rsidRDefault="009531CB" w:rsidP="009531CB">
      <w:pPr>
        <w:spacing w:after="160" w:line="252" w:lineRule="auto"/>
      </w:pPr>
      <w:r>
        <w:t xml:space="preserve">Students: we have noticed some significant issues in the restrooms lately.  If you notice that stalls are unclean for any reason, please report it to the office or Mr. </w:t>
      </w:r>
      <w:proofErr w:type="spellStart"/>
      <w:r>
        <w:t>Drav</w:t>
      </w:r>
      <w:proofErr w:type="spellEnd"/>
      <w:r>
        <w:t>/Mr. Omar immediately. We all share those bathrooms and take pride in having a beautiful school!</w:t>
      </w:r>
    </w:p>
    <w:p w:rsidR="009531CB" w:rsidRDefault="009531CB" w:rsidP="009531CB">
      <w:pPr>
        <w:spacing w:after="160" w:line="252" w:lineRule="auto"/>
      </w:pPr>
      <w:r>
        <w:t xml:space="preserve">H2Ocean, a local business, is looking to hire a Summer Warehouse Worker.  The pay is $10.00 per hour for 40 hours per week.  The position involves light manual labor including packing boxes, consolidating orders on pallets, </w:t>
      </w:r>
      <w:proofErr w:type="gramStart"/>
      <w:r>
        <w:t>etc..</w:t>
      </w:r>
      <w:proofErr w:type="gramEnd"/>
      <w:r>
        <w:t>  If you are interested, contact Dr. Bonds as soon as possible.</w:t>
      </w:r>
    </w:p>
    <w:p w:rsidR="009531CB" w:rsidRDefault="009531CB" w:rsidP="009531CB">
      <w:pPr>
        <w:spacing w:after="160" w:line="252" w:lineRule="auto"/>
      </w:pPr>
      <w:r>
        <w:t>Congrats to Jordyn Golden who was named the Character Counts! student of the month for the pillar of citizenship!</w:t>
      </w:r>
    </w:p>
    <w:p w:rsidR="009531CB" w:rsidRDefault="009531CB" w:rsidP="009531CB">
      <w:pPr>
        <w:spacing w:after="160" w:line="252" w:lineRule="auto"/>
      </w:pPr>
      <w:r>
        <w:t xml:space="preserve">Congrats to the MANY Academic Award recipients at the assembly this week. We are proud of all you have accomplished in your Clark courses! </w:t>
      </w:r>
    </w:p>
    <w:p w:rsidR="009531CB" w:rsidRDefault="009531CB" w:rsidP="009531CB">
      <w:pPr>
        <w:spacing w:after="160" w:line="252" w:lineRule="auto"/>
      </w:pPr>
      <w:r>
        <w:t>State testing (FSA and EOC) are almost done… just Biology EOC remaining… however, the LEARNING CONTINUES until exams are over May 24.  Students are expected to be in all high school classes until the finish exams that week.</w:t>
      </w:r>
    </w:p>
    <w:p w:rsidR="009531CB" w:rsidRDefault="009531CB" w:rsidP="009531CB">
      <w:pPr>
        <w:spacing w:after="160" w:line="252" w:lineRule="auto"/>
      </w:pPr>
      <w:r>
        <w:t xml:space="preserve">Attention class of 2019! If you have not yet met with Dr. Bonds about your internship for next year, you need to email her at </w:t>
      </w:r>
      <w:hyperlink r:id="rId5" w:history="1">
        <w:r>
          <w:rPr>
            <w:rStyle w:val="Hyperlink"/>
          </w:rPr>
          <w:t>dbonds@irsc.edu</w:t>
        </w:r>
      </w:hyperlink>
      <w:r>
        <w:t xml:space="preserve"> ASAP. </w:t>
      </w:r>
    </w:p>
    <w:p w:rsidR="009531CB" w:rsidRDefault="009531CB" w:rsidP="009531CB">
      <w:pPr>
        <w:spacing w:after="160" w:line="252" w:lineRule="auto"/>
      </w:pPr>
      <w:r>
        <w:t>Get your textbooks and laptops back as soon as you are done! Summer A books can be picked up in the front office. Don’t delay!</w:t>
      </w:r>
    </w:p>
    <w:p w:rsidR="009531CB" w:rsidRDefault="009531CB" w:rsidP="009531CB">
      <w:pPr>
        <w:spacing w:after="160" w:line="252" w:lineRule="auto"/>
      </w:pPr>
      <w:r>
        <w:t xml:space="preserve">Student Self Nominations for the </w:t>
      </w:r>
      <w:proofErr w:type="spellStart"/>
      <w:r>
        <w:t>mARTies</w:t>
      </w:r>
      <w:proofErr w:type="spellEnd"/>
      <w:r>
        <w:t xml:space="preserve"> are being sought from the class of 2019 in the categories of Literary Artist, Performing Artist Music, Performing Artist Theatre, and Visual Artist. Student recipients of the </w:t>
      </w:r>
      <w:proofErr w:type="spellStart"/>
      <w:r>
        <w:t>mARTies</w:t>
      </w:r>
      <w:proofErr w:type="spellEnd"/>
      <w:r>
        <w:t xml:space="preserve"> Award also receive a $500 scholarship.  See or email Mrs. Gribble, Mrs. Hutcheson, or Mr. Escandon if you’d like to be nominated.  This is due ASAP.</w:t>
      </w:r>
    </w:p>
    <w:p w:rsidR="009531CB" w:rsidRDefault="009531CB" w:rsidP="009531CB">
      <w:pPr>
        <w:spacing w:after="160" w:line="252" w:lineRule="auto"/>
      </w:pPr>
      <w:r>
        <w:t>Here’s a pic from this week’s commission meeting where Faith Olsen was honored for placing 3</w:t>
      </w:r>
      <w:r>
        <w:rPr>
          <w:vertAlign w:val="superscript"/>
        </w:rPr>
        <w:t>rd</w:t>
      </w:r>
      <w:r>
        <w:t xml:space="preserve"> in the Martin County Supervisor of Elections Color Me Patriotic contest.</w:t>
      </w:r>
    </w:p>
    <w:p w:rsidR="009531CB" w:rsidRDefault="009531CB" w:rsidP="009531CB">
      <w:pPr>
        <w:spacing w:after="160" w:line="252" w:lineRule="auto"/>
      </w:pPr>
    </w:p>
    <w:p w:rsidR="009531CB" w:rsidRDefault="009531CB" w:rsidP="009531CB">
      <w:pPr>
        <w:spacing w:after="160" w:line="252" w:lineRule="auto"/>
      </w:pPr>
      <w:r>
        <w:rPr>
          <w:noProof/>
        </w:rPr>
        <w:lastRenderedPageBreak/>
        <w:drawing>
          <wp:inline distT="0" distB="0" distL="0" distR="0">
            <wp:extent cx="1457325" cy="1095375"/>
            <wp:effectExtent l="0" t="0" r="9525" b="9525"/>
            <wp:docPr id="2" name="Picture 2" descr="Alexand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andFaith"/>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inline>
        </w:drawing>
      </w:r>
    </w:p>
    <w:p w:rsidR="009531CB" w:rsidRDefault="009531CB" w:rsidP="009531CB"/>
    <w:p w:rsidR="009531CB" w:rsidRDefault="009531CB" w:rsidP="009531CB"/>
    <w:p w:rsidR="009531CB" w:rsidRPr="009531CB" w:rsidRDefault="009531CB" w:rsidP="009531CB">
      <w:pPr>
        <w:rPr>
          <w:b/>
          <w:bCs/>
          <w:color w:val="002060"/>
          <w:lang w:val="fr-FR"/>
        </w:rPr>
      </w:pPr>
      <w:r w:rsidRPr="009531CB">
        <w:rPr>
          <w:b/>
          <w:bCs/>
          <w:color w:val="002060"/>
          <w:lang w:val="fr-FR"/>
        </w:rPr>
        <w:t>Leslie Judd, LMHC, Ed.S.</w:t>
      </w:r>
    </w:p>
    <w:p w:rsidR="009531CB" w:rsidRDefault="009531CB" w:rsidP="009531CB">
      <w:r>
        <w:t>Assistant Director</w:t>
      </w:r>
    </w:p>
    <w:p w:rsidR="009531CB" w:rsidRDefault="009531CB" w:rsidP="009531CB">
      <w:r>
        <w:t>Clark Advanced Learning Center</w:t>
      </w:r>
    </w:p>
    <w:p w:rsidR="009531CB" w:rsidRDefault="009531CB" w:rsidP="009531CB">
      <w:r>
        <w:t>772.419.5758</w:t>
      </w:r>
    </w:p>
    <w:p w:rsidR="009531CB" w:rsidRDefault="009531CB" w:rsidP="009531CB"/>
    <w:p w:rsidR="009531CB" w:rsidRDefault="009531CB" w:rsidP="009531CB">
      <w:pPr>
        <w:rPr>
          <w:b/>
          <w:bCs/>
          <w:color w:val="538135"/>
          <w:sz w:val="28"/>
          <w:szCs w:val="28"/>
        </w:rPr>
      </w:pPr>
      <w:r>
        <w:rPr>
          <w:b/>
          <w:bCs/>
          <w:color w:val="538135"/>
          <w:sz w:val="28"/>
          <w:szCs w:val="28"/>
        </w:rPr>
        <w:t>At Clark, we Fully Believe In student success!</w:t>
      </w:r>
    </w:p>
    <w:p w:rsidR="009531CB" w:rsidRDefault="009531CB" w:rsidP="009531CB"/>
    <w:p w:rsidR="009531CB" w:rsidRDefault="009531CB" w:rsidP="009531CB">
      <w:r>
        <w:rPr>
          <w:noProof/>
        </w:rPr>
        <w:drawing>
          <wp:inline distT="0" distB="0" distL="0" distR="0">
            <wp:extent cx="1304925" cy="1171575"/>
            <wp:effectExtent l="0" t="0" r="9525" b="9525"/>
            <wp:docPr id="1" name="Picture 1"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inline>
        </w:drawing>
      </w:r>
    </w:p>
    <w:p w:rsidR="009531CB" w:rsidRDefault="009531CB" w:rsidP="009531CB"/>
    <w:p w:rsidR="009D5398" w:rsidRDefault="009D5398"/>
    <w:sectPr w:rsidR="009D5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CB"/>
    <w:rsid w:val="009531CB"/>
    <w:rsid w:val="009D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E361A-09B9-4624-AB67-4495CEE0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1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1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cid:image004.jpg@01D3E87B.242D3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dbonds@irsc.edu" TargetMode="External"/><Relationship Id="rId10" Type="http://schemas.openxmlformats.org/officeDocument/2006/relationships/fontTable" Target="fontTable.xml"/><Relationship Id="rId4" Type="http://schemas.openxmlformats.org/officeDocument/2006/relationships/hyperlink" Target="mailto:ljudd@irsc.edu" TargetMode="External"/><Relationship Id="rId9" Type="http://schemas.openxmlformats.org/officeDocument/2006/relationships/image" Target="cid:image003.jpg@01D3E87B.21893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2018-05-16T11:14:00Z</dcterms:created>
  <dcterms:modified xsi:type="dcterms:W3CDTF">2018-05-16T11:15:00Z</dcterms:modified>
</cp:coreProperties>
</file>