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470F" w:rsidRDefault="003E470F" w:rsidP="003E470F">
      <w:r>
        <w:t>Don’t forget! Clark and IRSC are closed until 3/19 and clocks spring forward on Sunday, March 11.</w:t>
      </w:r>
    </w:p>
    <w:p w:rsidR="003E470F" w:rsidRDefault="003E470F" w:rsidP="003E470F"/>
    <w:p w:rsidR="003E470F" w:rsidRDefault="003E470F" w:rsidP="003E470F">
      <w:r>
        <w:t xml:space="preserve">Congratulations to Clark senior, </w:t>
      </w:r>
      <w:r>
        <w:rPr>
          <w:b/>
          <w:bCs/>
        </w:rPr>
        <w:t xml:space="preserve">Brian </w:t>
      </w:r>
      <w:proofErr w:type="spellStart"/>
      <w:r>
        <w:rPr>
          <w:b/>
          <w:bCs/>
        </w:rPr>
        <w:t>Barral</w:t>
      </w:r>
      <w:proofErr w:type="spellEnd"/>
      <w:r>
        <w:t xml:space="preserve">, on being selected by the </w:t>
      </w:r>
      <w:proofErr w:type="spellStart"/>
      <w:r>
        <w:t>The</w:t>
      </w:r>
      <w:proofErr w:type="spellEnd"/>
      <w:r>
        <w:t xml:space="preserve"> Florida College System (FCS) as a member of the </w:t>
      </w:r>
      <w:r>
        <w:rPr>
          <w:b/>
          <w:bCs/>
        </w:rPr>
        <w:t>2018 All-Florida Academic Team</w:t>
      </w:r>
      <w:r>
        <w:t xml:space="preserve">. These outstanding FCS students will be recognized for their academic achievement, leadership and service to their communities at a ceremony in April in Tampa.  Brian is 1 of 132 students from every state college in FL who was selected for this honor! </w:t>
      </w:r>
    </w:p>
    <w:p w:rsidR="003E470F" w:rsidRDefault="003E470F" w:rsidP="003E470F"/>
    <w:p w:rsidR="003E470F" w:rsidRDefault="003E470F" w:rsidP="003E470F">
      <w:r>
        <w:t xml:space="preserve">Thanks to the </w:t>
      </w:r>
      <w:proofErr w:type="spellStart"/>
      <w:r>
        <w:rPr>
          <w:b/>
          <w:bCs/>
        </w:rPr>
        <w:t>Burgener</w:t>
      </w:r>
      <w:proofErr w:type="spellEnd"/>
      <w:r>
        <w:rPr>
          <w:b/>
          <w:bCs/>
        </w:rPr>
        <w:t xml:space="preserve"> family</w:t>
      </w:r>
      <w:r>
        <w:t xml:space="preserve"> for the delicious employee breakfast this week!</w:t>
      </w:r>
    </w:p>
    <w:p w:rsidR="003E470F" w:rsidRDefault="003E470F" w:rsidP="003E470F"/>
    <w:p w:rsidR="003E470F" w:rsidRDefault="003E470F" w:rsidP="003E470F">
      <w:r>
        <w:t xml:space="preserve">The </w:t>
      </w:r>
      <w:r>
        <w:rPr>
          <w:b/>
          <w:bCs/>
        </w:rPr>
        <w:t>Phi Theta Kappa clothing drive</w:t>
      </w:r>
      <w:r>
        <w:t xml:space="preserve"> has been extended. Donations will be accepted anytime this semester in the A building. Flyer attached</w:t>
      </w:r>
    </w:p>
    <w:p w:rsidR="003E470F" w:rsidRDefault="003E470F" w:rsidP="003E470F"/>
    <w:p w:rsidR="003E470F" w:rsidRDefault="003E470F" w:rsidP="003E470F">
      <w:r>
        <w:t xml:space="preserve">The </w:t>
      </w:r>
      <w:r>
        <w:rPr>
          <w:b/>
          <w:bCs/>
        </w:rPr>
        <w:t>Class of 2019 Internship Information Session</w:t>
      </w:r>
      <w:r>
        <w:t xml:space="preserve"> for students and parents will be held on Tuesday, March 27th, at 6:00 p.m. in the Knowledge Room.  Join Dr. Bonds to learn about </w:t>
      </w:r>
      <w:proofErr w:type="gramStart"/>
      <w:r>
        <w:t>all of</w:t>
      </w:r>
      <w:proofErr w:type="gramEnd"/>
      <w:r>
        <w:t xml:space="preserve"> the steps required for the Senior Internship – from planning to placement to Capstone Presentation!  An email message from Dr. Bonds with a link to RSVP was sent on 3/7.   The direct link is </w:t>
      </w:r>
      <w:hyperlink r:id="rId4" w:history="1">
        <w:r>
          <w:rPr>
            <w:rStyle w:val="Hyperlink"/>
          </w:rPr>
          <w:t>https://goo.gl/6PXHRe</w:t>
        </w:r>
      </w:hyperlink>
      <w:r>
        <w:t xml:space="preserve">.  Contact Dr. Bonds at (772) 419-5768 or </w:t>
      </w:r>
      <w:hyperlink r:id="rId5" w:history="1">
        <w:r>
          <w:rPr>
            <w:rStyle w:val="Hyperlink"/>
          </w:rPr>
          <w:t>dbonds@irsc.edu</w:t>
        </w:r>
      </w:hyperlink>
      <w:r>
        <w:t xml:space="preserve"> if you did not receive the email message or if you have questions.</w:t>
      </w:r>
    </w:p>
    <w:p w:rsidR="003E470F" w:rsidRDefault="003E470F" w:rsidP="003E470F"/>
    <w:p w:rsidR="003E470F" w:rsidRDefault="003E470F" w:rsidP="003E470F">
      <w:pPr>
        <w:spacing w:after="160" w:line="252" w:lineRule="auto"/>
      </w:pPr>
      <w:r>
        <w:rPr>
          <w:b/>
          <w:bCs/>
        </w:rPr>
        <w:t>Computer Club’s Game Night</w:t>
      </w:r>
      <w:r>
        <w:t xml:space="preserve"> will be held on Saturday, March 24th, from 7:00 p.m. – 10:00 p.m. in the Knowledge Room at Clark.  Get your tickets as soon as we return from break and invite your friends! A guest form is required for non- Clark students, however. If you have questions, contact Mr. Minnis at Clark.  Join us for a night of fun!</w:t>
      </w:r>
    </w:p>
    <w:p w:rsidR="003E470F" w:rsidRDefault="003E470F" w:rsidP="003E470F">
      <w:r>
        <w:t xml:space="preserve">Thank you to everyone for your participation in the </w:t>
      </w:r>
      <w:r>
        <w:rPr>
          <w:b/>
          <w:bCs/>
        </w:rPr>
        <w:t>soft lockdown drill this morning</w:t>
      </w:r>
      <w:r>
        <w:t xml:space="preserve">.  Remember- a SOFT lockdown means the potential threat is outside of the school and we are “business as usual” but with doors locked and extra awareness as we await more info.  An example of times that schools have been in soft lockdown recently would be for a nearby police search/chase, someone escapes from the jail, etc.  Should there be an immediate threat to/within Clark, we follow ALICE procedures, which means students and staff use their best judgment and decide whether it is best to lockdown or evacuate.  This can change as the situation changes. If the choice is made to evacuate, the rally/meeting point is the C building auditorium.  More information on ALICE here: </w:t>
      </w:r>
      <w:hyperlink r:id="rId6" w:history="1">
        <w:r>
          <w:rPr>
            <w:rStyle w:val="Hyperlink"/>
          </w:rPr>
          <w:t>https://www.alicetraining.com/</w:t>
        </w:r>
      </w:hyperlink>
    </w:p>
    <w:p w:rsidR="003E470F" w:rsidRDefault="003E470F" w:rsidP="003E470F">
      <w:pPr>
        <w:spacing w:after="160" w:line="252" w:lineRule="auto"/>
      </w:pPr>
    </w:p>
    <w:p w:rsidR="003E470F" w:rsidRDefault="003E470F" w:rsidP="003E470F">
      <w:pPr>
        <w:spacing w:after="160" w:line="252" w:lineRule="auto"/>
      </w:pPr>
      <w:r>
        <w:rPr>
          <w:noProof/>
        </w:rPr>
        <w:drawing>
          <wp:inline distT="0" distB="0" distL="0" distR="0">
            <wp:extent cx="3190875" cy="1181100"/>
            <wp:effectExtent l="0" t="0" r="9525" b="0"/>
            <wp:docPr id="3" name="Picture 3" descr="cid:image006.png@01D3B7C0.C4943F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6.png@01D3B7C0.C4943F1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3190875" cy="1181100"/>
                    </a:xfrm>
                    <a:prstGeom prst="rect">
                      <a:avLst/>
                    </a:prstGeom>
                    <a:noFill/>
                    <a:ln>
                      <a:noFill/>
                    </a:ln>
                  </pic:spPr>
                </pic:pic>
              </a:graphicData>
            </a:graphic>
          </wp:inline>
        </w:drawing>
      </w:r>
      <w:r>
        <w:rPr>
          <w:noProof/>
        </w:rPr>
        <w:drawing>
          <wp:inline distT="0" distB="0" distL="0" distR="0">
            <wp:extent cx="1724025" cy="1695450"/>
            <wp:effectExtent l="0" t="0" r="9525" b="0"/>
            <wp:docPr id="2" name="Picture 2" descr="335BE106-E767-42BA-A361-BE39DED48E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35BE106-E767-42BA-A361-BE39DED48E99"/>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724025" cy="1695450"/>
                    </a:xfrm>
                    <a:prstGeom prst="rect">
                      <a:avLst/>
                    </a:prstGeom>
                    <a:noFill/>
                    <a:ln>
                      <a:noFill/>
                    </a:ln>
                  </pic:spPr>
                </pic:pic>
              </a:graphicData>
            </a:graphic>
          </wp:inline>
        </w:drawing>
      </w:r>
    </w:p>
    <w:p w:rsidR="003E470F" w:rsidRDefault="003E470F" w:rsidP="003E470F">
      <w:pPr>
        <w:spacing w:after="160" w:line="252" w:lineRule="auto"/>
      </w:pPr>
      <w:r>
        <w:t xml:space="preserve">Thanks to </w:t>
      </w:r>
      <w:proofErr w:type="gramStart"/>
      <w:r>
        <w:t>all of</w:t>
      </w:r>
      <w:proofErr w:type="gramEnd"/>
      <w:r>
        <w:t xml:space="preserve"> the students and families who have donated to the </w:t>
      </w:r>
      <w:r>
        <w:rPr>
          <w:b/>
          <w:bCs/>
        </w:rPr>
        <w:t>Clark Interact Club’s fundraiser for Leukemia and Lymphoma Society.</w:t>
      </w:r>
      <w:r>
        <w:t xml:space="preserve"> The link for donations is still open </w:t>
      </w:r>
      <w:hyperlink r:id="rId11" w:history="1">
        <w:r>
          <w:rPr>
            <w:rStyle w:val="Hyperlink"/>
          </w:rPr>
          <w:t>http://events.lls.org/pages/pb/Clark-Advanced-Learning-Center-2018</w:t>
        </w:r>
      </w:hyperlink>
      <w:r>
        <w:t xml:space="preserve"> and they are less than $150 away from goal.</w:t>
      </w:r>
    </w:p>
    <w:p w:rsidR="003E470F" w:rsidRDefault="003E470F" w:rsidP="003E470F">
      <w:pPr>
        <w:spacing w:after="160" w:line="252" w:lineRule="auto"/>
      </w:pPr>
      <w:r>
        <w:lastRenderedPageBreak/>
        <w:t xml:space="preserve">Thanks also to the </w:t>
      </w:r>
      <w:r>
        <w:rPr>
          <w:b/>
          <w:bCs/>
        </w:rPr>
        <w:t>Change for Change</w:t>
      </w:r>
      <w:r>
        <w:t xml:space="preserve"> donors who helped raise funds for House of Hope. Clark Interact member, </w:t>
      </w:r>
      <w:r>
        <w:rPr>
          <w:b/>
          <w:bCs/>
        </w:rPr>
        <w:t>Shane Maxson</w:t>
      </w:r>
      <w:r>
        <w:t>, was able to present the money to Rob Ranieri, the CEO of House of Hope (picture on right above)</w:t>
      </w:r>
    </w:p>
    <w:p w:rsidR="003E470F" w:rsidRDefault="003E470F" w:rsidP="003E470F">
      <w:pPr>
        <w:spacing w:after="160" w:line="252" w:lineRule="auto"/>
      </w:pPr>
      <w:r>
        <w:rPr>
          <w:b/>
          <w:bCs/>
        </w:rPr>
        <w:t>Volunteers needed</w:t>
      </w:r>
      <w:r>
        <w:t xml:space="preserve"> to help with an upcoming 5K for Children’s Home Society.  They are looking for students to assist with the Kids Zone </w:t>
      </w:r>
      <w:proofErr w:type="gramStart"/>
      <w:r>
        <w:t>and also</w:t>
      </w:r>
      <w:proofErr w:type="gramEnd"/>
      <w:r>
        <w:t xml:space="preserve"> for a few amateur photographers during the event.   Contact Emily Mass at </w:t>
      </w:r>
      <w:hyperlink r:id="rId12" w:history="1">
        <w:r>
          <w:rPr>
            <w:rStyle w:val="Hyperlink"/>
          </w:rPr>
          <w:t>emass@irsc.edu</w:t>
        </w:r>
      </w:hyperlink>
      <w:r>
        <w:t xml:space="preserve"> for more info or to sign up to help.  General event info here: </w:t>
      </w:r>
      <w:hyperlink r:id="rId13" w:history="1">
        <w:r>
          <w:rPr>
            <w:rStyle w:val="Hyperlink"/>
          </w:rPr>
          <w:t>https://www.chsfl.org/events/tcheroes5k/</w:t>
        </w:r>
      </w:hyperlink>
    </w:p>
    <w:p w:rsidR="003E470F" w:rsidRDefault="003E470F" w:rsidP="003E470F">
      <w:pPr>
        <w:spacing w:after="160" w:line="252" w:lineRule="auto"/>
      </w:pPr>
      <w:r>
        <w:t xml:space="preserve">Congrats to the following seniors who were interviewed this week by a panel of experts as the Clark nominees for the prestigious </w:t>
      </w:r>
      <w:r>
        <w:rPr>
          <w:b/>
          <w:bCs/>
        </w:rPr>
        <w:t>Pathfinder Awards</w:t>
      </w:r>
      <w:r>
        <w:t xml:space="preserve">. We find out in May how many hopefully place in their category, but we know how amazing they each are! </w:t>
      </w:r>
      <w:r>
        <w:rPr>
          <w:b/>
          <w:bCs/>
        </w:rPr>
        <w:t xml:space="preserve">Theresa </w:t>
      </w:r>
      <w:proofErr w:type="spellStart"/>
      <w:r>
        <w:rPr>
          <w:b/>
          <w:bCs/>
        </w:rPr>
        <w:t>Legein</w:t>
      </w:r>
      <w:proofErr w:type="spellEnd"/>
      <w:r>
        <w:rPr>
          <w:b/>
          <w:bCs/>
        </w:rPr>
        <w:t xml:space="preserve"> (Art), Robbie Riggs (Community Involvement), Maggie Wright (Business), Brian </w:t>
      </w:r>
      <w:proofErr w:type="spellStart"/>
      <w:r>
        <w:rPr>
          <w:b/>
          <w:bCs/>
        </w:rPr>
        <w:t>Barral</w:t>
      </w:r>
      <w:proofErr w:type="spellEnd"/>
      <w:r>
        <w:rPr>
          <w:b/>
          <w:bCs/>
        </w:rPr>
        <w:t xml:space="preserve"> (Sports), </w:t>
      </w:r>
      <w:proofErr w:type="spellStart"/>
      <w:r>
        <w:rPr>
          <w:b/>
          <w:bCs/>
        </w:rPr>
        <w:t>Shyam</w:t>
      </w:r>
      <w:proofErr w:type="spellEnd"/>
      <w:r>
        <w:rPr>
          <w:b/>
          <w:bCs/>
        </w:rPr>
        <w:t xml:space="preserve"> Parikh (Computer Science), Brock Olsen (Music-Instrumental), Jordan Poe (Academic Excellence), Gwen Altman (History/Political Science), Jillian Rosborough (Technical/Vocational/Agricultural), Andrew </w:t>
      </w:r>
      <w:proofErr w:type="spellStart"/>
      <w:r>
        <w:rPr>
          <w:b/>
          <w:bCs/>
        </w:rPr>
        <w:t>Potawsky</w:t>
      </w:r>
      <w:proofErr w:type="spellEnd"/>
      <w:r>
        <w:rPr>
          <w:b/>
          <w:bCs/>
        </w:rPr>
        <w:t xml:space="preserve"> (Literature), Caroline Nolan (Science), Noah Reilly (Speech/Forensics), Tony Liu (Math), Micaela Pedro (Communications)</w:t>
      </w:r>
    </w:p>
    <w:p w:rsidR="003E470F" w:rsidRDefault="003E470F" w:rsidP="003E470F">
      <w:pPr>
        <w:spacing w:after="160" w:line="252" w:lineRule="auto"/>
        <w:rPr>
          <w:b/>
          <w:bCs/>
          <w:u w:val="single"/>
        </w:rPr>
      </w:pPr>
      <w:r>
        <w:rPr>
          <w:b/>
          <w:bCs/>
          <w:u w:val="single"/>
        </w:rPr>
        <w:t>Acts of Kindness and Character at Clark submitted by students:</w:t>
      </w:r>
    </w:p>
    <w:p w:rsidR="003E470F" w:rsidRDefault="003E470F" w:rsidP="003E470F">
      <w:pPr>
        <w:spacing w:after="160" w:line="252" w:lineRule="auto"/>
      </w:pPr>
      <w:r>
        <w:t xml:space="preserve">Thank you, </w:t>
      </w:r>
      <w:r>
        <w:rPr>
          <w:b/>
          <w:bCs/>
        </w:rPr>
        <w:t>Sydney</w:t>
      </w:r>
      <w:r>
        <w:t xml:space="preserve">, for being a kind friend and giving me words of wisdom and brightening my day with your compliments. </w:t>
      </w:r>
    </w:p>
    <w:p w:rsidR="003E470F" w:rsidRDefault="003E470F" w:rsidP="003E470F">
      <w:pPr>
        <w:spacing w:after="160" w:line="252" w:lineRule="auto"/>
      </w:pPr>
      <w:r>
        <w:rPr>
          <w:b/>
          <w:bCs/>
        </w:rPr>
        <w:t>Isabella Jolly</w:t>
      </w:r>
      <w:r>
        <w:t xml:space="preserve"> for being a kind person and an exemplary student!</w:t>
      </w:r>
    </w:p>
    <w:p w:rsidR="003E470F" w:rsidRDefault="003E470F" w:rsidP="003E470F">
      <w:pPr>
        <w:spacing w:after="160" w:line="252" w:lineRule="auto"/>
      </w:pPr>
      <w:r>
        <w:rPr>
          <w:b/>
          <w:bCs/>
        </w:rPr>
        <w:t>Faith Olsen</w:t>
      </w:r>
      <w:r>
        <w:t xml:space="preserve"> is always so kind and caring towards others.</w:t>
      </w:r>
    </w:p>
    <w:p w:rsidR="003E470F" w:rsidRDefault="003E470F" w:rsidP="003E470F">
      <w:pPr>
        <w:spacing w:after="160" w:line="252" w:lineRule="auto"/>
      </w:pPr>
      <w:r>
        <w:rPr>
          <w:b/>
          <w:bCs/>
        </w:rPr>
        <w:t>Abigail Atwell</w:t>
      </w:r>
      <w:r>
        <w:t xml:space="preserve"> for being a great front desk volunteer and greeting parents and students with a smile.</w:t>
      </w:r>
    </w:p>
    <w:p w:rsidR="003E470F" w:rsidRDefault="003E470F" w:rsidP="003E470F"/>
    <w:p w:rsidR="003E470F" w:rsidRDefault="003E470F" w:rsidP="003E470F"/>
    <w:p w:rsidR="003E470F" w:rsidRPr="003E470F" w:rsidRDefault="003E470F" w:rsidP="003E470F">
      <w:pPr>
        <w:rPr>
          <w:b/>
          <w:bCs/>
          <w:color w:val="002060"/>
          <w:lang w:val="fr-FR"/>
        </w:rPr>
      </w:pPr>
      <w:r w:rsidRPr="003E470F">
        <w:rPr>
          <w:b/>
          <w:bCs/>
          <w:color w:val="002060"/>
          <w:lang w:val="fr-FR"/>
        </w:rPr>
        <w:t>Leslie Judd, LMHC, Ed.S.</w:t>
      </w:r>
    </w:p>
    <w:p w:rsidR="003E470F" w:rsidRDefault="003E470F" w:rsidP="003E470F">
      <w:r>
        <w:t>Assistant Director</w:t>
      </w:r>
    </w:p>
    <w:p w:rsidR="003E470F" w:rsidRDefault="003E470F" w:rsidP="003E470F">
      <w:r>
        <w:t>Clark Advanced Learning Center</w:t>
      </w:r>
    </w:p>
    <w:p w:rsidR="003E470F" w:rsidRDefault="003E470F" w:rsidP="003E470F">
      <w:r>
        <w:t>772.419.5758</w:t>
      </w:r>
    </w:p>
    <w:p w:rsidR="003E470F" w:rsidRDefault="003E470F" w:rsidP="003E470F"/>
    <w:p w:rsidR="003E470F" w:rsidRDefault="003E470F" w:rsidP="003E470F">
      <w:pPr>
        <w:rPr>
          <w:b/>
          <w:bCs/>
          <w:color w:val="538135"/>
          <w:sz w:val="28"/>
          <w:szCs w:val="28"/>
        </w:rPr>
      </w:pPr>
      <w:r>
        <w:rPr>
          <w:b/>
          <w:bCs/>
          <w:color w:val="538135"/>
          <w:sz w:val="28"/>
          <w:szCs w:val="28"/>
        </w:rPr>
        <w:t>At Clark, we Fully Believe In student success!</w:t>
      </w:r>
    </w:p>
    <w:p w:rsidR="003E470F" w:rsidRDefault="003E470F" w:rsidP="003E470F"/>
    <w:p w:rsidR="003E470F" w:rsidRDefault="003E470F" w:rsidP="003E470F">
      <w:r>
        <w:rPr>
          <w:noProof/>
        </w:rPr>
        <w:drawing>
          <wp:inline distT="0" distB="0" distL="0" distR="0">
            <wp:extent cx="1304925" cy="1171575"/>
            <wp:effectExtent l="0" t="0" r="9525" b="9525"/>
            <wp:docPr id="1" name="Picture 1" descr="CC! Logo 2015 20-Year Annivers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 Logo 2015 20-Year Anniversary"/>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304925" cy="1171575"/>
                    </a:xfrm>
                    <a:prstGeom prst="rect">
                      <a:avLst/>
                    </a:prstGeom>
                    <a:noFill/>
                    <a:ln>
                      <a:noFill/>
                    </a:ln>
                  </pic:spPr>
                </pic:pic>
              </a:graphicData>
            </a:graphic>
          </wp:inline>
        </w:drawing>
      </w:r>
    </w:p>
    <w:p w:rsidR="003E470F" w:rsidRDefault="003E470F" w:rsidP="003E470F"/>
    <w:p w:rsidR="007D5EFC" w:rsidRDefault="007D5EFC">
      <w:bookmarkStart w:id="0" w:name="_GoBack"/>
      <w:bookmarkEnd w:id="0"/>
    </w:p>
    <w:sectPr w:rsidR="007D5E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70F"/>
    <w:rsid w:val="003E470F"/>
    <w:rsid w:val="007D5E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5B414C-724C-4EBF-A0E2-1203045F5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470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E470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3106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6.png@01D3B7C0.C4943F10" TargetMode="External"/><Relationship Id="rId13" Type="http://schemas.openxmlformats.org/officeDocument/2006/relationships/hyperlink" Target="https://www.chsfl.org/events/tcheroes5k/" TargetMode="Externa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yperlink" Target="mailto:emass@irsc.edu"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alicetraining.com/" TargetMode="External"/><Relationship Id="rId11" Type="http://schemas.openxmlformats.org/officeDocument/2006/relationships/hyperlink" Target="http://events.lls.org/pages/pb/Clark-Advanced-Learning-Center-2018" TargetMode="External"/><Relationship Id="rId5" Type="http://schemas.openxmlformats.org/officeDocument/2006/relationships/hyperlink" Target="mailto:dbonds@irsc.edu" TargetMode="External"/><Relationship Id="rId15" Type="http://schemas.openxmlformats.org/officeDocument/2006/relationships/image" Target="cid:image005.jpg@01D3B7C0.BBE53180" TargetMode="External"/><Relationship Id="rId10" Type="http://schemas.openxmlformats.org/officeDocument/2006/relationships/image" Target="cid:image007.jpg@01D3B7C0.C4943F10" TargetMode="External"/><Relationship Id="rId4" Type="http://schemas.openxmlformats.org/officeDocument/2006/relationships/hyperlink" Target="https://goo.gl/6PXHRe" TargetMode="External"/><Relationship Id="rId9" Type="http://schemas.openxmlformats.org/officeDocument/2006/relationships/image" Target="media/image2.jpeg"/><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712</Words>
  <Characters>4062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McCrory</dc:creator>
  <cp:keywords/>
  <dc:description/>
  <cp:lastModifiedBy>Chris McCrory</cp:lastModifiedBy>
  <cp:revision>1</cp:revision>
  <dcterms:created xsi:type="dcterms:W3CDTF">2018-03-20T11:15:00Z</dcterms:created>
  <dcterms:modified xsi:type="dcterms:W3CDTF">2018-03-20T11:16:00Z</dcterms:modified>
</cp:coreProperties>
</file>